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中国石油大学（华东）</w:t>
      </w:r>
      <w:r>
        <w:rPr>
          <w:rFonts w:hint="eastAsia"/>
          <w:b/>
          <w:color w:val="000000" w:themeColor="text1"/>
          <w:sz w:val="32"/>
          <w:szCs w:val="32"/>
          <w:lang w:val="en-US" w:eastAsia="zh-CN"/>
          <w14:textFill>
            <w14:solidFill>
              <w14:schemeClr w14:val="tx1"/>
            </w14:solidFill>
          </w14:textFill>
        </w:rPr>
        <w:t>理</w:t>
      </w:r>
      <w:r>
        <w:rPr>
          <w:rFonts w:hint="eastAsia"/>
          <w:b/>
          <w:color w:val="000000" w:themeColor="text1"/>
          <w:sz w:val="32"/>
          <w:szCs w:val="32"/>
          <w14:textFill>
            <w14:solidFill>
              <w14:schemeClr w14:val="tx1"/>
            </w14:solidFill>
          </w14:textFill>
        </w:rPr>
        <w:t>学院第一次学生代表大会和第一次研究生代表大会代表提案登记汇总表</w:t>
      </w:r>
    </w:p>
    <w:p>
      <w:pPr>
        <w:spacing w:line="360" w:lineRule="exact"/>
        <w:ind w:right="160"/>
        <w:rPr>
          <w:rFonts w:ascii="ˎ̥" w:hAnsi="ˎ̥" w:cs="Tahoma"/>
          <w:color w:val="000000" w:themeColor="text1"/>
          <w:kern w:val="0"/>
          <w:sz w:val="24"/>
          <w:szCs w:val="24"/>
          <w14:textFill>
            <w14:solidFill>
              <w14:schemeClr w14:val="tx1"/>
            </w14:solidFill>
          </w14:textFill>
        </w:rPr>
      </w:pPr>
      <w:r>
        <w:rPr>
          <w:rFonts w:hint="eastAsia" w:ascii="ˎ̥" w:hAnsi="ˎ̥" w:cs="Tahoma"/>
          <w:color w:val="000000" w:themeColor="text1"/>
          <w:kern w:val="0"/>
          <w:sz w:val="24"/>
          <w:szCs w:val="24"/>
          <w14:textFill>
            <w14:solidFill>
              <w14:schemeClr w14:val="tx1"/>
            </w14:solidFill>
          </w14:textFill>
        </w:rPr>
        <w:t>代表团：</w:t>
      </w:r>
      <w:r>
        <w:rPr>
          <w:rFonts w:ascii="ˎ̥" w:hAnsi="ˎ̥" w:cs="Tahoma"/>
          <w:color w:val="000000" w:themeColor="text1"/>
          <w:kern w:val="0"/>
          <w:sz w:val="24"/>
          <w:szCs w:val="24"/>
          <w14:textFill>
            <w14:solidFill>
              <w14:schemeClr w14:val="tx1"/>
            </w14:solidFill>
          </w14:textFill>
        </w:rPr>
        <w:t xml:space="preserve">                                        </w:t>
      </w:r>
      <w:r>
        <w:rPr>
          <w:rFonts w:hint="eastAsia" w:ascii="ˎ̥" w:hAnsi="ˎ̥" w:cs="Tahoma"/>
          <w:color w:val="000000" w:themeColor="text1"/>
          <w:kern w:val="0"/>
          <w:sz w:val="24"/>
          <w:szCs w:val="24"/>
          <w14:textFill>
            <w14:solidFill>
              <w14:schemeClr w14:val="tx1"/>
            </w14:solidFill>
          </w14:textFill>
        </w:rPr>
        <w:t>编号：</w:t>
      </w:r>
    </w:p>
    <w:tbl>
      <w:tblPr>
        <w:tblStyle w:val="4"/>
        <w:tblW w:w="8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3"/>
        <w:gridCol w:w="1268"/>
        <w:gridCol w:w="1812"/>
        <w:gridCol w:w="4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 w:val="24"/>
                <w:szCs w:val="24"/>
                <w14:textFill>
                  <w14:solidFill>
                    <w14:schemeClr w14:val="tx1"/>
                  </w14:solidFill>
                </w14:textFill>
              </w:rPr>
            </w:pPr>
            <w:r>
              <w:rPr>
                <w:rFonts w:hint="eastAsia" w:ascii="ˎ̥" w:hAnsi="ˎ̥" w:cs="Tahoma"/>
                <w:color w:val="000000" w:themeColor="text1"/>
                <w:kern w:val="0"/>
                <w:sz w:val="24"/>
                <w:szCs w:val="24"/>
                <w14:textFill>
                  <w14:solidFill>
                    <w14:schemeClr w14:val="tx1"/>
                  </w14:solidFill>
                </w14:textFill>
              </w:rPr>
              <w:t>序号</w:t>
            </w:r>
          </w:p>
        </w:tc>
        <w:tc>
          <w:tcPr>
            <w:tcW w:w="12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 w:val="24"/>
                <w:szCs w:val="24"/>
                <w14:textFill>
                  <w14:solidFill>
                    <w14:schemeClr w14:val="tx1"/>
                  </w14:solidFill>
                </w14:textFill>
              </w:rPr>
            </w:pPr>
            <w:r>
              <w:rPr>
                <w:rFonts w:hint="eastAsia" w:ascii="ˎ̥" w:hAnsi="ˎ̥" w:cs="Tahoma"/>
                <w:color w:val="000000" w:themeColor="text1"/>
                <w:kern w:val="0"/>
                <w:sz w:val="24"/>
                <w:szCs w:val="24"/>
                <w14:textFill>
                  <w14:solidFill>
                    <w14:schemeClr w14:val="tx1"/>
                  </w14:solidFill>
                </w14:textFill>
              </w:rPr>
              <w:t>提案人</w:t>
            </w:r>
          </w:p>
        </w:tc>
        <w:tc>
          <w:tcPr>
            <w:tcW w:w="181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 w:val="24"/>
                <w:szCs w:val="24"/>
                <w14:textFill>
                  <w14:solidFill>
                    <w14:schemeClr w14:val="tx1"/>
                  </w14:solidFill>
                </w14:textFill>
              </w:rPr>
            </w:pPr>
            <w:r>
              <w:rPr>
                <w:rFonts w:hint="eastAsia" w:ascii="ˎ̥" w:hAnsi="ˎ̥" w:cs="Tahoma"/>
                <w:color w:val="000000" w:themeColor="text1"/>
                <w:kern w:val="0"/>
                <w:sz w:val="24"/>
                <w:szCs w:val="24"/>
                <w14:textFill>
                  <w14:solidFill>
                    <w14:schemeClr w14:val="tx1"/>
                  </w14:solidFill>
                </w14:textFill>
              </w:rPr>
              <w:t>复议人</w:t>
            </w: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 w:val="24"/>
                <w:szCs w:val="24"/>
                <w14:textFill>
                  <w14:solidFill>
                    <w14:schemeClr w14:val="tx1"/>
                  </w14:solidFill>
                </w14:textFill>
              </w:rPr>
            </w:pPr>
            <w:r>
              <w:rPr>
                <w:rFonts w:hint="eastAsia" w:ascii="ˎ̥" w:hAnsi="ˎ̥" w:cs="Tahoma"/>
                <w:color w:val="000000" w:themeColor="text1"/>
                <w:kern w:val="0"/>
                <w:sz w:val="24"/>
                <w:szCs w:val="24"/>
                <w14:textFill>
                  <w14:solidFill>
                    <w14:schemeClr w14:val="tx1"/>
                  </w14:solidFill>
                </w14:textFill>
              </w:rPr>
              <w:t>主</w:t>
            </w:r>
            <w:r>
              <w:rPr>
                <w:rFonts w:ascii="ˎ̥" w:hAnsi="ˎ̥" w:cs="Tahoma"/>
                <w:color w:val="000000" w:themeColor="text1"/>
                <w:kern w:val="0"/>
                <w:sz w:val="24"/>
                <w:szCs w:val="24"/>
                <w14:textFill>
                  <w14:solidFill>
                    <w14:schemeClr w14:val="tx1"/>
                  </w14:solidFill>
                </w14:textFill>
              </w:rPr>
              <w:t xml:space="preserve">   </w:t>
            </w:r>
            <w:r>
              <w:rPr>
                <w:rFonts w:hint="eastAsia" w:ascii="ˎ̥" w:hAnsi="ˎ̥" w:cs="Tahoma"/>
                <w:color w:val="000000" w:themeColor="text1"/>
                <w:kern w:val="0"/>
                <w:sz w:val="24"/>
                <w:szCs w:val="24"/>
                <w14:textFill>
                  <w14:solidFill>
                    <w14:schemeClr w14:val="tx1"/>
                  </w14:solidFill>
                </w14:textFill>
              </w:rPr>
              <w:t>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81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81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0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81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81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81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81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0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81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81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81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81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81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0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81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81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81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81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0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81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81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81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81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81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81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81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01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2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p>
        </w:tc>
        <w:tc>
          <w:tcPr>
            <w:tcW w:w="181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ˎ̥" w:hAnsi="ˎ̥" w:cs="Tahoma"/>
                <w:color w:val="000000" w:themeColor="text1"/>
                <w:kern w:val="0"/>
                <w:szCs w:val="21"/>
                <w14:textFill>
                  <w14:solidFill>
                    <w14:schemeClr w14:val="tx1"/>
                  </w14:solidFill>
                </w14:textFill>
              </w:rPr>
            </w:pPr>
            <w:bookmarkStart w:id="0" w:name="_GoBack"/>
            <w:bookmarkEnd w:id="0"/>
          </w:p>
        </w:tc>
        <w:tc>
          <w:tcPr>
            <w:tcW w:w="4482" w:type="dxa"/>
            <w:tcBorders>
              <w:top w:val="single" w:color="auto" w:sz="4" w:space="0"/>
              <w:left w:val="single" w:color="auto" w:sz="4" w:space="0"/>
              <w:bottom w:val="single" w:color="auto" w:sz="4" w:space="0"/>
              <w:right w:val="single" w:color="auto" w:sz="4" w:space="0"/>
            </w:tcBorders>
            <w:vAlign w:val="center"/>
          </w:tcPr>
          <w:p>
            <w:pPr>
              <w:tabs>
                <w:tab w:val="left" w:pos="4209"/>
              </w:tabs>
              <w:spacing w:line="360" w:lineRule="exact"/>
              <w:ind w:right="25" w:rightChars="12"/>
              <w:jc w:val="center"/>
              <w:rPr>
                <w:rFonts w:ascii="ˎ̥" w:hAnsi="ˎ̥" w:cs="Tahoma"/>
                <w:color w:val="000000" w:themeColor="text1"/>
                <w:kern w:val="0"/>
                <w:szCs w:val="21"/>
                <w14:textFill>
                  <w14:solidFill>
                    <w14:schemeClr w14:val="tx1"/>
                  </w14:solidFill>
                </w14:textFill>
              </w:rPr>
            </w:pPr>
          </w:p>
        </w:tc>
      </w:tr>
    </w:tbl>
    <w:p>
      <w:pPr>
        <w:pStyle w:val="8"/>
        <w:spacing w:before="0" w:beforeAutospacing="0" w:after="0" w:afterAutospacing="0" w:line="576" w:lineRule="exact"/>
        <w:jc w:val="right"/>
        <w:rPr>
          <w:color w:val="000000" w:themeColor="text1"/>
          <w:sz w:val="28"/>
          <w:szCs w:val="28"/>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理</w:t>
      </w:r>
      <w:r>
        <w:rPr>
          <w:rFonts w:hint="eastAsia"/>
          <w:color w:val="000000" w:themeColor="text1"/>
          <w:sz w:val="28"/>
          <w:szCs w:val="28"/>
          <w14:textFill>
            <w14:solidFill>
              <w14:schemeClr w14:val="tx1"/>
            </w14:solidFill>
          </w14:textFill>
        </w:rPr>
        <w:t>学院第一次学生代表大会</w:t>
      </w:r>
    </w:p>
    <w:p>
      <w:pPr>
        <w:pStyle w:val="8"/>
        <w:spacing w:before="0" w:beforeAutospacing="0" w:after="0" w:afterAutospacing="0" w:line="576" w:lineRule="exact"/>
        <w:jc w:val="righ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第一次研究生代表大会筹备工作委员会</w:t>
      </w:r>
    </w:p>
    <w:p>
      <w:pPr>
        <w:pStyle w:val="8"/>
        <w:spacing w:before="0" w:beforeAutospacing="0" w:after="0" w:afterAutospacing="0" w:line="576" w:lineRule="exact"/>
        <w:ind w:firstLine="562"/>
        <w:jc w:val="righ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                              2020年</w:t>
      </w:r>
      <w:r>
        <w:rPr>
          <w:color w:val="000000" w:themeColor="text1"/>
          <w:sz w:val="28"/>
          <w:szCs w:val="28"/>
          <w14:textFill>
            <w14:solidFill>
              <w14:schemeClr w14:val="tx1"/>
            </w14:solidFill>
          </w14:textFill>
        </w:rPr>
        <w:t>10</w:t>
      </w:r>
      <w:r>
        <w:rPr>
          <w:rFonts w:hint="eastAsia"/>
          <w:color w:val="000000" w:themeColor="text1"/>
          <w:sz w:val="28"/>
          <w:szCs w:val="28"/>
          <w14:textFill>
            <w14:solidFill>
              <w14:schemeClr w14:val="tx1"/>
            </w14:solidFill>
          </w14:textFill>
        </w:rPr>
        <w:t>月</w:t>
      </w:r>
      <w:r>
        <w:rPr>
          <w:rFonts w:hint="eastAsia"/>
          <w:color w:val="000000" w:themeColor="text1"/>
          <w:sz w:val="28"/>
          <w:szCs w:val="28"/>
          <w:lang w:val="en-US" w:eastAsia="zh-CN"/>
          <w14:textFill>
            <w14:solidFill>
              <w14:schemeClr w14:val="tx1"/>
            </w14:solidFill>
          </w14:textFill>
        </w:rPr>
        <w:t>14</w:t>
      </w:r>
      <w:r>
        <w:rPr>
          <w:rFonts w:hint="eastAsia"/>
          <w:color w:val="000000" w:themeColor="text1"/>
          <w:sz w:val="28"/>
          <w:szCs w:val="28"/>
          <w14:textFill>
            <w14:solidFill>
              <w14:schemeClr w14:val="tx1"/>
            </w14:solidFill>
          </w14:textFill>
        </w:rPr>
        <w:t>日</w:t>
      </w:r>
    </w:p>
    <w:p>
      <w:pPr>
        <w:ind w:right="159"/>
        <w:rPr>
          <w:color w:val="000000" w:themeColor="text1"/>
          <w:kern w:val="0"/>
          <w14:textFill>
            <w14:solidFill>
              <w14:schemeClr w14:val="tx1"/>
            </w14:solidFill>
          </w14:textFill>
        </w:rPr>
      </w:pPr>
    </w:p>
    <w:sectPr>
      <w:pgSz w:w="11906" w:h="16838"/>
      <w:pgMar w:top="1418" w:right="1797" w:bottom="1418"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4370"/>
    <w:rsid w:val="00050F43"/>
    <w:rsid w:val="00377A4E"/>
    <w:rsid w:val="0040266C"/>
    <w:rsid w:val="004A1C37"/>
    <w:rsid w:val="00553A49"/>
    <w:rsid w:val="00564370"/>
    <w:rsid w:val="006E6550"/>
    <w:rsid w:val="0083452F"/>
    <w:rsid w:val="00A82BD5"/>
    <w:rsid w:val="00A86D48"/>
    <w:rsid w:val="00AF2F22"/>
    <w:rsid w:val="00BA65D7"/>
    <w:rsid w:val="00C95351"/>
    <w:rsid w:val="00D961C7"/>
    <w:rsid w:val="00E227A4"/>
    <w:rsid w:val="00F16149"/>
    <w:rsid w:val="00F556A2"/>
    <w:rsid w:val="00F8293E"/>
    <w:rsid w:val="032A6549"/>
    <w:rsid w:val="110B293C"/>
    <w:rsid w:val="389D6E9C"/>
    <w:rsid w:val="3CD92BC6"/>
    <w:rsid w:val="4E1936F5"/>
    <w:rsid w:val="4FF560DF"/>
    <w:rsid w:val="64885A07"/>
    <w:rsid w:val="6E282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rFonts w:ascii="Times New Roman" w:hAnsi="Times New Roman" w:eastAsia="宋体" w:cs="Times New Roman"/>
      <w:kern w:val="2"/>
      <w:sz w:val="18"/>
      <w:szCs w:val="18"/>
    </w:rPr>
  </w:style>
  <w:style w:type="character" w:customStyle="1" w:styleId="7">
    <w:name w:val="页脚 字符"/>
    <w:basedOn w:val="5"/>
    <w:link w:val="2"/>
    <w:uiPriority w:val="99"/>
    <w:rPr>
      <w:rFonts w:ascii="Times New Roman" w:hAnsi="Times New Roman" w:eastAsia="宋体" w:cs="Times New Roman"/>
      <w:kern w:val="2"/>
      <w:sz w:val="18"/>
      <w:szCs w:val="18"/>
    </w:rPr>
  </w:style>
  <w:style w:type="paragraph" w:customStyle="1" w:styleId="8">
    <w:name w:val="western"/>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46</Words>
  <Characters>263</Characters>
  <Lines>2</Lines>
  <Paragraphs>1</Paragraphs>
  <TotalTime>2</TotalTime>
  <ScaleCrop>false</ScaleCrop>
  <LinksUpToDate>false</LinksUpToDate>
  <CharactersWithSpaces>308</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2020-09-30T00:30:00Z</dcterms:created>
  <dc:creator>Terry</dc:creator>
  <cp:lastModifiedBy>相濡以沫</cp:lastModifiedBy>
  <dcterms:modified xsi:type="dcterms:W3CDTF">2020-10-16T01:09:44Z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